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DF" w:rsidRDefault="007E6FCC" w:rsidP="00F52C25">
      <w:pPr>
        <w:pStyle w:val="MidAm"/>
      </w:pPr>
      <w:r>
        <w:t>Question: Are corn prices on a new higher plateau?</w:t>
      </w:r>
      <w:r w:rsidR="002C31DF">
        <w:t xml:space="preserve"> </w:t>
      </w:r>
    </w:p>
    <w:p w:rsidR="00CC1E69" w:rsidRDefault="00F52C25">
      <w:r>
        <w:tab/>
        <w:t xml:space="preserve">Looking at the November 8, 2013 “World Agricultural Supply and Demand Estimates” (WASDE) </w:t>
      </w:r>
      <w:hyperlink r:id="rId6" w:history="1">
        <w:r w:rsidRPr="0087580A">
          <w:rPr>
            <w:rStyle w:val="Hyperlink"/>
          </w:rPr>
          <w:t>http://tinyurl.com/5ftcx3</w:t>
        </w:r>
      </w:hyperlink>
      <w:r>
        <w:t xml:space="preserve"> numbers for corn, we wonder if the </w:t>
      </w:r>
      <w:r w:rsidR="00CC1E69">
        <w:t xml:space="preserve">next couple of years might provide a test of the “new plateau” hypothesis. </w:t>
      </w:r>
    </w:p>
    <w:p w:rsidR="00F52C25" w:rsidRDefault="00CC1E69">
      <w:r>
        <w:tab/>
        <w:t xml:space="preserve">According to the new plateau </w:t>
      </w:r>
      <w:r w:rsidR="00655F09">
        <w:t xml:space="preserve">or new price era </w:t>
      </w:r>
      <w:r>
        <w:t xml:space="preserve">hypothesis, the </w:t>
      </w:r>
      <w:r w:rsidR="00FA06B3">
        <w:t xml:space="preserve">season average </w:t>
      </w:r>
      <w:r>
        <w:t>price</w:t>
      </w:r>
      <w:r w:rsidR="00655F09">
        <w:t>s</w:t>
      </w:r>
      <w:r>
        <w:t xml:space="preserve"> of corn</w:t>
      </w:r>
      <w:r w:rsidR="00FA06B3">
        <w:t xml:space="preserve"> paid to farmers</w:t>
      </w:r>
      <w:r>
        <w:t xml:space="preserve"> which broke the $4.00 per bushel price barrier in </w:t>
      </w:r>
      <w:r w:rsidR="00FA06B3">
        <w:t xml:space="preserve">the 2007 crop year will </w:t>
      </w:r>
      <w:r w:rsidR="00655F09">
        <w:t>now average or plateau at about $4.50 per bushel, largely due to</w:t>
      </w:r>
      <w:r w:rsidR="00FA06B3">
        <w:t xml:space="preserve"> the growth of the corn-for-ethanol market </w:t>
      </w:r>
      <w:r w:rsidR="00655F09">
        <w:t xml:space="preserve">and other demand increases. Corn used for ethanol increased </w:t>
      </w:r>
      <w:r w:rsidR="00FA06B3">
        <w:t>from 2.1 billion bushels in 2005 when the price was $2.00 to the 5 billion bushel level in 2010.</w:t>
      </w:r>
    </w:p>
    <w:p w:rsidR="00FA06B3" w:rsidRDefault="00FA06B3">
      <w:r>
        <w:tab/>
        <w:t>To provide some historical context</w:t>
      </w:r>
      <w:r w:rsidR="00655F09">
        <w:t>,</w:t>
      </w:r>
      <w:r>
        <w:t xml:space="preserve"> </w:t>
      </w:r>
      <w:r w:rsidR="00655F09">
        <w:t>during</w:t>
      </w:r>
      <w:r>
        <w:t xml:space="preserve"> the period right after WWII </w:t>
      </w:r>
      <w:r w:rsidR="00655F09">
        <w:t xml:space="preserve">through </w:t>
      </w:r>
      <w:r>
        <w:t xml:space="preserve">1972 the </w:t>
      </w:r>
      <w:r w:rsidR="00655F09">
        <w:t xml:space="preserve">season average </w:t>
      </w:r>
      <w:r>
        <w:t xml:space="preserve">price of corn </w:t>
      </w:r>
      <w:r w:rsidR="00907010">
        <w:t>ranged between</w:t>
      </w:r>
      <w:r>
        <w:t xml:space="preserve"> $1.00</w:t>
      </w:r>
      <w:r w:rsidR="00A7658D">
        <w:t xml:space="preserve"> and $</w:t>
      </w:r>
      <w:r>
        <w:t>1.66</w:t>
      </w:r>
      <w:r w:rsidR="00A7658D">
        <w:t>,</w:t>
      </w:r>
      <w:r w:rsidR="00907010">
        <w:t xml:space="preserve"> depending</w:t>
      </w:r>
      <w:r w:rsidR="00C96D89">
        <w:t xml:space="preserve"> mostly </w:t>
      </w:r>
      <w:r w:rsidR="00907010">
        <w:t>on the level of the</w:t>
      </w:r>
      <w:r w:rsidR="00C96D89">
        <w:t xml:space="preserve"> announced loan rate. 1972 saw the beginning of a ten-year period of increasing </w:t>
      </w:r>
      <w:r w:rsidR="003A1B2C">
        <w:t xml:space="preserve">exports as </w:t>
      </w:r>
      <w:r w:rsidR="00EE050C">
        <w:t xml:space="preserve">corn </w:t>
      </w:r>
      <w:r w:rsidR="003A1B2C">
        <w:t xml:space="preserve">prices </w:t>
      </w:r>
      <w:r w:rsidR="00EE050C">
        <w:t>doubled</w:t>
      </w:r>
      <w:r w:rsidR="003A1B2C">
        <w:t xml:space="preserve"> to over $2.00 per bushel where it remained for all but 6 years between 1973 and 2006.</w:t>
      </w:r>
    </w:p>
    <w:p w:rsidR="009847A6" w:rsidRDefault="00EE050C">
      <w:r>
        <w:tab/>
      </w:r>
      <w:r w:rsidR="00907010">
        <w:t xml:space="preserve">In addition to the </w:t>
      </w:r>
      <w:r w:rsidR="002A10C5">
        <w:t>ongoing upward shifts in</w:t>
      </w:r>
      <w:r w:rsidR="00907010">
        <w:t xml:space="preserve"> demand, </w:t>
      </w:r>
      <w:r w:rsidR="009847A6">
        <w:t xml:space="preserve">those expecting a new price era for major agricultural crops also point to the </w:t>
      </w:r>
      <w:r>
        <w:t>increased production costs</w:t>
      </w:r>
      <w:r w:rsidR="009847A6">
        <w:t xml:space="preserve"> of recent years as another reason that annual prices will average well above earlier price plateaus.</w:t>
      </w:r>
    </w:p>
    <w:p w:rsidR="00D839E9" w:rsidRDefault="00EE050C">
      <w:r>
        <w:tab/>
        <w:t xml:space="preserve">Turning to the November WASDE report, we see that the USDA projects </w:t>
      </w:r>
      <w:r w:rsidR="00D839E9">
        <w:t>the 2</w:t>
      </w:r>
      <w:r w:rsidR="007A1A7F">
        <w:t xml:space="preserve">013 corn crop will come in at 14.0 billion bushels, well above last year’s drought-plagued 10.8 billion bushels. </w:t>
      </w:r>
      <w:r w:rsidR="00D839E9">
        <w:t>At the same time, total use is projected to increase by 1.8 billion bushels.</w:t>
      </w:r>
    </w:p>
    <w:p w:rsidR="00EE050C" w:rsidRDefault="00D839E9">
      <w:r>
        <w:tab/>
      </w:r>
      <w:r w:rsidR="007A1A7F">
        <w:t>As a result, year-ending corn stocks jump from an estimated 824 million bushels in 2012 to 1.9 billion bushels a</w:t>
      </w:r>
      <w:r>
        <w:t>t the end of the 2013 crop year with the stocks-to-use ratio increasing from 6.4 percent to 14.6 percent between the two years.</w:t>
      </w:r>
    </w:p>
    <w:p w:rsidR="008728AF" w:rsidRDefault="00664751">
      <w:r>
        <w:tab/>
        <w:t xml:space="preserve">With higher </w:t>
      </w:r>
      <w:r w:rsidR="00EB4BDF">
        <w:t xml:space="preserve">year-ending </w:t>
      </w:r>
      <w:r>
        <w:t>stocks</w:t>
      </w:r>
      <w:r w:rsidR="00EB4BDF">
        <w:t xml:space="preserve"> for the 2013 crop</w:t>
      </w:r>
      <w:r>
        <w:t>, the USDA projects a mid-range season average price for corn of $4.50 per bushel</w:t>
      </w:r>
      <w:r w:rsidR="00EB4BDF">
        <w:t>, well below the $6.89 season average price for the 2012 crop</w:t>
      </w:r>
      <w:r>
        <w:t xml:space="preserve">. </w:t>
      </w:r>
      <w:r w:rsidR="00FC3927">
        <w:t xml:space="preserve">This represents a projected price decline of 34.7 percent, the largest single-year price decline in more than 60 years. </w:t>
      </w:r>
    </w:p>
    <w:p w:rsidR="00664751" w:rsidRDefault="008728AF">
      <w:r>
        <w:tab/>
      </w:r>
      <w:r w:rsidR="00664751">
        <w:t xml:space="preserve">The last time that the </w:t>
      </w:r>
      <w:r w:rsidR="00EB4BDF">
        <w:t xml:space="preserve">season average </w:t>
      </w:r>
      <w:r w:rsidR="00664751">
        <w:t>price was below $5.00 was 2009 when it was $3.55.</w:t>
      </w:r>
    </w:p>
    <w:p w:rsidR="00E159F0" w:rsidRDefault="00EB4BDF">
      <w:r>
        <w:tab/>
        <w:t xml:space="preserve">A comparison between 2013 and 2009 shows that in 2013 production </w:t>
      </w:r>
      <w:r w:rsidR="00022FE6">
        <w:t xml:space="preserve">is projected to be </w:t>
      </w:r>
      <w:r>
        <w:t>900 million bushels higher than</w:t>
      </w:r>
      <w:r w:rsidR="00082AAB">
        <w:t xml:space="preserve"> </w:t>
      </w:r>
      <w:r w:rsidR="008728AF">
        <w:t xml:space="preserve">2009, domestic consumption </w:t>
      </w:r>
      <w:r w:rsidR="00022FE6">
        <w:t xml:space="preserve">is projected to be </w:t>
      </w:r>
      <w:r w:rsidR="00FC3927">
        <w:t>463</w:t>
      </w:r>
      <w:r w:rsidR="008728AF">
        <w:t xml:space="preserve"> million bushels </w:t>
      </w:r>
      <w:r w:rsidR="00FC3927">
        <w:t>higher</w:t>
      </w:r>
      <w:r w:rsidR="008728AF">
        <w:t xml:space="preserve">, and exports </w:t>
      </w:r>
      <w:r w:rsidR="00022FE6">
        <w:t xml:space="preserve">are projected to be </w:t>
      </w:r>
      <w:r w:rsidR="008728AF">
        <w:t>579 million bushels</w:t>
      </w:r>
      <w:r w:rsidR="00022FE6">
        <w:t xml:space="preserve"> lower</w:t>
      </w:r>
      <w:r w:rsidR="008728AF">
        <w:t>.</w:t>
      </w:r>
      <w:r w:rsidR="00FC3927">
        <w:t xml:space="preserve"> Total use in 2013 is projected to be 116 million bushels lower than it was in 2009, suggesting that if spring 2014 planting goes well, prices could go lower yet.</w:t>
      </w:r>
      <w:r w:rsidR="00AA6E83">
        <w:tab/>
      </w:r>
    </w:p>
    <w:p w:rsidR="00E32E94" w:rsidRDefault="00E159F0">
      <w:r>
        <w:tab/>
      </w:r>
      <w:r w:rsidR="00AA6E83">
        <w:t xml:space="preserve">Could </w:t>
      </w:r>
      <w:r w:rsidR="007E6FCC">
        <w:t>prices</w:t>
      </w:r>
      <w:r w:rsidR="00AA6E83">
        <w:t xml:space="preserve"> drop back to the previous </w:t>
      </w:r>
      <w:r w:rsidR="001C1620">
        <w:t>$2.00+ plateau</w:t>
      </w:r>
      <w:r w:rsidR="00AA6E83">
        <w:t xml:space="preserve">? The answer to that question depends on how one interprets history. It is well and good to draw a parallel to the move from the $1.00+ plateau </w:t>
      </w:r>
      <w:r w:rsidR="001C1620">
        <w:t xml:space="preserve">for corn </w:t>
      </w:r>
      <w:r w:rsidR="00AA6E83">
        <w:t xml:space="preserve">to the 2.00+ plateau, but in doing so one must ask </w:t>
      </w:r>
      <w:r w:rsidR="001C1620">
        <w:t xml:space="preserve">what made the new level stick? </w:t>
      </w:r>
      <w:r w:rsidR="00AA6E83">
        <w:t xml:space="preserve">Our read of the history </w:t>
      </w:r>
      <w:r w:rsidR="0063345F">
        <w:t>suggests</w:t>
      </w:r>
      <w:r w:rsidR="00AA6E83">
        <w:t xml:space="preserve"> </w:t>
      </w:r>
      <w:r w:rsidR="001C1620">
        <w:t xml:space="preserve">that the new plateau stuck because of </w:t>
      </w:r>
      <w:r w:rsidR="00AA6E83">
        <w:t xml:space="preserve">the 1977 </w:t>
      </w:r>
      <w:r w:rsidR="001C1620">
        <w:t xml:space="preserve">increase in the </w:t>
      </w:r>
      <w:r w:rsidR="00AA6E83">
        <w:t>non-recourse loan rate</w:t>
      </w:r>
      <w:r w:rsidR="001C1620">
        <w:t xml:space="preserve">, thereby setting a limit to how far </w:t>
      </w:r>
      <w:r w:rsidR="007E6FCC">
        <w:t xml:space="preserve">the </w:t>
      </w:r>
      <w:r w:rsidR="001C1620">
        <w:t>price of corn could fall.</w:t>
      </w:r>
      <w:r w:rsidR="00E32E94">
        <w:t xml:space="preserve"> </w:t>
      </w:r>
    </w:p>
    <w:p w:rsidR="00AA6E83" w:rsidRDefault="00E32E94">
      <w:r>
        <w:tab/>
        <w:t>After the 1996 Farm Bill effectively eliminated the use of any reserve program through the use of the marketing loan program, we saw four consecutive years of sub-$2.00 corn pri</w:t>
      </w:r>
      <w:r w:rsidR="00B45E4D">
        <w:t xml:space="preserve">ces. As for the contention that higher production costs will </w:t>
      </w:r>
      <w:r w:rsidR="001C1620">
        <w:t>do the trick</w:t>
      </w:r>
      <w:r w:rsidR="00B45E4D">
        <w:t xml:space="preserve">, </w:t>
      </w:r>
      <w:r w:rsidR="001C1620">
        <w:t xml:space="preserve">it </w:t>
      </w:r>
      <w:r w:rsidR="00B45E4D">
        <w:t xml:space="preserve">did that not work in the </w:t>
      </w:r>
      <w:r w:rsidR="00B45E4D">
        <w:lastRenderedPageBreak/>
        <w:t>1998-2001 period when the government backfilled farm income with tens of billions of dollars in government payments</w:t>
      </w:r>
      <w:r w:rsidR="001C1620">
        <w:t>.</w:t>
      </w:r>
    </w:p>
    <w:p w:rsidR="00E32E94" w:rsidRDefault="00B45E4D">
      <w:r>
        <w:tab/>
      </w:r>
      <w:r w:rsidR="001C1620">
        <w:t xml:space="preserve">This time around, there is no price safety net to make </w:t>
      </w:r>
      <w:r w:rsidR="007E6FCC">
        <w:t>a</w:t>
      </w:r>
      <w:r w:rsidR="001C1620">
        <w:t xml:space="preserve"> new higher price plateau stick. Furthermore,</w:t>
      </w:r>
      <w:r>
        <w:t xml:space="preserve"> if prices fall </w:t>
      </w:r>
      <w:r w:rsidR="001C1620">
        <w:t xml:space="preserve">well </w:t>
      </w:r>
      <w:r>
        <w:t xml:space="preserve">below the </w:t>
      </w:r>
      <w:r w:rsidR="001C1620">
        <w:t xml:space="preserve">total </w:t>
      </w:r>
      <w:r>
        <w:t>cost of production and stay there for several years, revenue insurance will be of little value as a</w:t>
      </w:r>
      <w:r w:rsidR="001C1620">
        <w:t>n income</w:t>
      </w:r>
      <w:r>
        <w:t xml:space="preserve"> safety net for crop farmers</w:t>
      </w:r>
      <w:r w:rsidR="001C1620">
        <w:t xml:space="preserve"> as well</w:t>
      </w:r>
      <w:r>
        <w:t>.</w:t>
      </w:r>
    </w:p>
    <w:p w:rsidR="00D31AC1" w:rsidRDefault="00D31AC1"/>
    <w:p w:rsidR="00D31AC1" w:rsidRDefault="00D31AC1" w:rsidP="00D31AC1">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D31AC1" w:rsidRDefault="00D31AC1" w:rsidP="00D31AC1"/>
    <w:p w:rsidR="00D31AC1" w:rsidRDefault="00D31AC1" w:rsidP="00D31AC1">
      <w:r>
        <w:t>Reproduction Permission Granted with:</w:t>
      </w:r>
    </w:p>
    <w:p w:rsidR="00D31AC1" w:rsidRDefault="00D31AC1" w:rsidP="00D31AC1">
      <w:r>
        <w:t>1) Full attribution to Daryll E. Ray and Harwood D. Schaffer, Agricultural Policy Analysis Center, University of Tennessee, Knoxville, TN;</w:t>
      </w:r>
    </w:p>
    <w:p w:rsidR="00D31AC1" w:rsidRDefault="00D31AC1">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D31AC1" w:rsidSect="0053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25"/>
    <w:rsid w:val="00022FE6"/>
    <w:rsid w:val="00082AAB"/>
    <w:rsid w:val="00135734"/>
    <w:rsid w:val="001C1620"/>
    <w:rsid w:val="002A10C5"/>
    <w:rsid w:val="002C31DF"/>
    <w:rsid w:val="003A1B2C"/>
    <w:rsid w:val="00534F15"/>
    <w:rsid w:val="00584B69"/>
    <w:rsid w:val="0063345F"/>
    <w:rsid w:val="00655F09"/>
    <w:rsid w:val="00664751"/>
    <w:rsid w:val="007A1A7F"/>
    <w:rsid w:val="007E6FCC"/>
    <w:rsid w:val="008728AF"/>
    <w:rsid w:val="00907010"/>
    <w:rsid w:val="009847A6"/>
    <w:rsid w:val="00A7658D"/>
    <w:rsid w:val="00AA6E83"/>
    <w:rsid w:val="00AE08C6"/>
    <w:rsid w:val="00B02586"/>
    <w:rsid w:val="00B45E4D"/>
    <w:rsid w:val="00B52036"/>
    <w:rsid w:val="00C96D89"/>
    <w:rsid w:val="00CC1E69"/>
    <w:rsid w:val="00D104B2"/>
    <w:rsid w:val="00D31AC1"/>
    <w:rsid w:val="00D839E9"/>
    <w:rsid w:val="00E159F0"/>
    <w:rsid w:val="00E32E94"/>
    <w:rsid w:val="00EB4BDF"/>
    <w:rsid w:val="00EE050C"/>
    <w:rsid w:val="00F217F8"/>
    <w:rsid w:val="00F52C25"/>
    <w:rsid w:val="00FA06B3"/>
    <w:rsid w:val="00FC3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character" w:styleId="CommentReference">
    <w:name w:val="annotation reference"/>
    <w:basedOn w:val="DefaultParagraphFont"/>
    <w:rsid w:val="00B02586"/>
    <w:rPr>
      <w:sz w:val="18"/>
      <w:szCs w:val="18"/>
    </w:rPr>
  </w:style>
  <w:style w:type="paragraph" w:styleId="CommentText">
    <w:name w:val="annotation text"/>
    <w:basedOn w:val="Normal"/>
    <w:link w:val="CommentTextChar"/>
    <w:rsid w:val="00B02586"/>
  </w:style>
  <w:style w:type="character" w:customStyle="1" w:styleId="CommentTextChar">
    <w:name w:val="Comment Text Char"/>
    <w:basedOn w:val="DefaultParagraphFont"/>
    <w:link w:val="CommentText"/>
    <w:rsid w:val="00B02586"/>
    <w:rPr>
      <w:sz w:val="24"/>
      <w:szCs w:val="24"/>
    </w:rPr>
  </w:style>
  <w:style w:type="paragraph" w:styleId="CommentSubject">
    <w:name w:val="annotation subject"/>
    <w:basedOn w:val="CommentText"/>
    <w:next w:val="CommentText"/>
    <w:link w:val="CommentSubjectChar"/>
    <w:rsid w:val="00B02586"/>
    <w:rPr>
      <w:b/>
      <w:bCs/>
      <w:sz w:val="20"/>
      <w:szCs w:val="20"/>
    </w:rPr>
  </w:style>
  <w:style w:type="character" w:customStyle="1" w:styleId="CommentSubjectChar">
    <w:name w:val="Comment Subject Char"/>
    <w:basedOn w:val="CommentTextChar"/>
    <w:link w:val="CommentSubject"/>
    <w:rsid w:val="00B0258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character" w:styleId="CommentReference">
    <w:name w:val="annotation reference"/>
    <w:basedOn w:val="DefaultParagraphFont"/>
    <w:rsid w:val="00B02586"/>
    <w:rPr>
      <w:sz w:val="18"/>
      <w:szCs w:val="18"/>
    </w:rPr>
  </w:style>
  <w:style w:type="paragraph" w:styleId="CommentText">
    <w:name w:val="annotation text"/>
    <w:basedOn w:val="Normal"/>
    <w:link w:val="CommentTextChar"/>
    <w:rsid w:val="00B02586"/>
  </w:style>
  <w:style w:type="character" w:customStyle="1" w:styleId="CommentTextChar">
    <w:name w:val="Comment Text Char"/>
    <w:basedOn w:val="DefaultParagraphFont"/>
    <w:link w:val="CommentText"/>
    <w:rsid w:val="00B02586"/>
    <w:rPr>
      <w:sz w:val="24"/>
      <w:szCs w:val="24"/>
    </w:rPr>
  </w:style>
  <w:style w:type="paragraph" w:styleId="CommentSubject">
    <w:name w:val="annotation subject"/>
    <w:basedOn w:val="CommentText"/>
    <w:next w:val="CommentText"/>
    <w:link w:val="CommentSubjectChar"/>
    <w:rsid w:val="00B02586"/>
    <w:rPr>
      <w:b/>
      <w:bCs/>
      <w:sz w:val="20"/>
      <w:szCs w:val="20"/>
    </w:rPr>
  </w:style>
  <w:style w:type="character" w:customStyle="1" w:styleId="CommentSubjectChar">
    <w:name w:val="Comment Subject Char"/>
    <w:basedOn w:val="CommentTextChar"/>
    <w:link w:val="CommentSubject"/>
    <w:rsid w:val="00B025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5ftcx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2013-11-11T14:08:00Z</dcterms:created>
  <dcterms:modified xsi:type="dcterms:W3CDTF">2013-11-14T21:22:00Z</dcterms:modified>
</cp:coreProperties>
</file>